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6D" w:rsidRDefault="00A90C6D" w:rsidP="00BA43E7">
      <w:pPr>
        <w:spacing w:line="240" w:lineRule="auto"/>
        <w:ind w:right="962"/>
        <w:rPr>
          <w:szCs w:val="20"/>
        </w:rPr>
      </w:pPr>
    </w:p>
    <w:p w:rsidR="00A90C6D" w:rsidRDefault="00A90C6D" w:rsidP="00A90C6D">
      <w:pPr>
        <w:spacing w:line="300" w:lineRule="auto"/>
        <w:jc w:val="center"/>
        <w:rPr>
          <w:b/>
          <w:sz w:val="36"/>
        </w:rPr>
      </w:pPr>
    </w:p>
    <w:p w:rsidR="00A90C6D" w:rsidRDefault="00A90C6D" w:rsidP="00A90C6D">
      <w:pPr>
        <w:spacing w:line="240" w:lineRule="auto"/>
        <w:jc w:val="center"/>
        <w:rPr>
          <w:b/>
          <w:sz w:val="36"/>
        </w:rPr>
      </w:pPr>
    </w:p>
    <w:p w:rsidR="00A90C6D" w:rsidRPr="001D1DD2" w:rsidRDefault="00A90C6D" w:rsidP="00A90C6D">
      <w:pPr>
        <w:spacing w:line="240" w:lineRule="auto"/>
        <w:jc w:val="center"/>
        <w:rPr>
          <w:b/>
          <w:sz w:val="36"/>
        </w:rPr>
      </w:pPr>
      <w:r w:rsidRPr="001D1DD2">
        <w:rPr>
          <w:b/>
          <w:sz w:val="36"/>
        </w:rPr>
        <w:t xml:space="preserve">Wichtige Informationen bzgl. des Direktversands </w:t>
      </w:r>
    </w:p>
    <w:p w:rsidR="00A90C6D" w:rsidRDefault="00A90C6D" w:rsidP="00A90C6D">
      <w:pPr>
        <w:spacing w:line="240" w:lineRule="auto"/>
      </w:pPr>
    </w:p>
    <w:p w:rsidR="00A90C6D" w:rsidRDefault="00A90C6D" w:rsidP="00A90C6D">
      <w:pPr>
        <w:spacing w:line="240" w:lineRule="auto"/>
      </w:pPr>
      <w:r>
        <w:t>Das Landratsamt Ravensburg bietet für Verlängerungen, beim Umtausch des Führerscheins, bei der Ersatzausstellung und für das begleitete Fahren ab 17 (BF17) den Direktversand über die Bundesdruckerei an. Ihr neuer EU-Kartenführerschein wird von der Bundesdruckerei direkt zu Ihnen nach Hause geschickt, ein weiterer Gang auf die Behörde zur Abholung des Führerscheines fällt weg.</w:t>
      </w:r>
    </w:p>
    <w:p w:rsidR="00A90C6D" w:rsidRDefault="00A90C6D" w:rsidP="00A90C6D">
      <w:pPr>
        <w:spacing w:line="240" w:lineRule="auto"/>
      </w:pPr>
    </w:p>
    <w:p w:rsidR="00A90C6D" w:rsidRPr="00661EDD" w:rsidRDefault="00A90C6D" w:rsidP="00A90C6D">
      <w:pPr>
        <w:spacing w:after="120" w:line="240" w:lineRule="auto"/>
        <w:rPr>
          <w:b/>
        </w:rPr>
      </w:pPr>
      <w:r w:rsidRPr="001D1DD2">
        <w:rPr>
          <w:b/>
        </w:rPr>
        <w:t>Wo kann ich den Direktversand beantragen</w:t>
      </w:r>
      <w:r>
        <w:rPr>
          <w:b/>
        </w:rPr>
        <w:t xml:space="preserve"> und was muss ich beachten</w:t>
      </w:r>
      <w:r w:rsidRPr="001D1DD2">
        <w:rPr>
          <w:b/>
        </w:rPr>
        <w:t>?</w:t>
      </w:r>
    </w:p>
    <w:p w:rsidR="00A90C6D" w:rsidRDefault="00A90C6D" w:rsidP="00A90C6D">
      <w:pPr>
        <w:numPr>
          <w:ilvl w:val="0"/>
          <w:numId w:val="1"/>
        </w:numPr>
        <w:spacing w:line="240" w:lineRule="auto"/>
        <w:ind w:right="851"/>
      </w:pPr>
      <w:r>
        <w:t xml:space="preserve">Für den Direktversand müssen Sie Ihren Antrag direkt bei einem der Standorte des Bürgerbüros des Landratsamtes in Bad Waldsee, Leutkirch, Ravensburg oder Wangen abgeben. </w:t>
      </w:r>
    </w:p>
    <w:p w:rsidR="00A90C6D" w:rsidRDefault="00A90C6D" w:rsidP="00A90C6D">
      <w:pPr>
        <w:numPr>
          <w:ilvl w:val="0"/>
          <w:numId w:val="1"/>
        </w:numPr>
        <w:spacing w:line="240" w:lineRule="auto"/>
        <w:ind w:right="851"/>
      </w:pPr>
      <w:r>
        <w:t>Für den Direktversand wird Ihre aktuelle Wohnanschrift an die Bundesdruckerei übermittelt.</w:t>
      </w:r>
    </w:p>
    <w:p w:rsidR="00A90C6D" w:rsidRDefault="00A90C6D" w:rsidP="00A90C6D">
      <w:pPr>
        <w:numPr>
          <w:ilvl w:val="0"/>
          <w:numId w:val="1"/>
        </w:numPr>
        <w:spacing w:line="240" w:lineRule="auto"/>
        <w:ind w:right="851"/>
      </w:pPr>
      <w:r>
        <w:t xml:space="preserve">Ihre Adressdaten werden zum ausschließlichen Zweck der Verwendung für den Direktversand des EU-Kartenführerscheins an die Bundesdruckerei übermittelt. </w:t>
      </w:r>
    </w:p>
    <w:p w:rsidR="00A90C6D" w:rsidRDefault="00A90C6D" w:rsidP="00A90C6D">
      <w:pPr>
        <w:numPr>
          <w:ilvl w:val="0"/>
          <w:numId w:val="1"/>
        </w:numPr>
        <w:spacing w:line="240" w:lineRule="auto"/>
        <w:ind w:right="851"/>
      </w:pPr>
      <w:r>
        <w:t xml:space="preserve">Bei Antragsabgabe über das Rathaus Ihrer Gemeinde ist der Direktversand nicht möglich. </w:t>
      </w:r>
    </w:p>
    <w:p w:rsidR="00A90C6D" w:rsidRDefault="00A90C6D" w:rsidP="00A90C6D">
      <w:pPr>
        <w:numPr>
          <w:ilvl w:val="0"/>
          <w:numId w:val="1"/>
        </w:numPr>
        <w:spacing w:line="240" w:lineRule="auto"/>
        <w:ind w:right="851"/>
      </w:pPr>
      <w:r>
        <w:t xml:space="preserve">Sollte sich während des Antragsverfahren Ihre Anschrift ändern, teilen Sie uns dies bitte unverzüglich mit. Mehrkosten, z. B. durch einen erneuten Versand des Führerscheins, tragen Sie selbst. </w:t>
      </w:r>
    </w:p>
    <w:p w:rsidR="00A90C6D" w:rsidRDefault="00A90C6D" w:rsidP="00A90C6D">
      <w:pPr>
        <w:spacing w:line="240" w:lineRule="auto"/>
      </w:pPr>
    </w:p>
    <w:p w:rsidR="00A90C6D" w:rsidRPr="00661EDD" w:rsidRDefault="00A90C6D" w:rsidP="00A90C6D">
      <w:pPr>
        <w:spacing w:after="120" w:line="240" w:lineRule="auto"/>
        <w:rPr>
          <w:b/>
        </w:rPr>
      </w:pPr>
      <w:r w:rsidRPr="001D1DD2">
        <w:rPr>
          <w:b/>
        </w:rPr>
        <w:t>Welche Voraussetzungen muss ich bei einem Verlängerungsantrag erfüllen?</w:t>
      </w:r>
    </w:p>
    <w:p w:rsidR="00A90C6D" w:rsidRDefault="00A90C6D" w:rsidP="00A90C6D">
      <w:pPr>
        <w:numPr>
          <w:ilvl w:val="0"/>
          <w:numId w:val="1"/>
        </w:numPr>
        <w:spacing w:line="240" w:lineRule="auto"/>
        <w:ind w:right="851"/>
      </w:pPr>
      <w:r>
        <w:t xml:space="preserve">Bei Verlängerungen der Fahrerlaubnisklassen C1, C1E, C, CE, D1, D1E, D und DE muss der bisherige Führerschein noch mindestens 20 Tage gültig sein. </w:t>
      </w:r>
    </w:p>
    <w:p w:rsidR="00A90C6D" w:rsidRDefault="00A90C6D" w:rsidP="00A90C6D">
      <w:pPr>
        <w:numPr>
          <w:ilvl w:val="0"/>
          <w:numId w:val="1"/>
        </w:numPr>
        <w:spacing w:line="240" w:lineRule="auto"/>
        <w:ind w:right="851"/>
      </w:pPr>
      <w:r>
        <w:t>Der bisherige Führerschein wird gelocht und mit einem neuen Ablaufdatum versehen. Bitte beachten Sie, dass ihr Führerschein ab diesem Zeitpunkt nur noch im Inland gültig ist. Daher wird der Direktversand für im Ausland tätige Berufskraftfahrer nicht angeboten.</w:t>
      </w:r>
    </w:p>
    <w:p w:rsidR="00A90C6D" w:rsidRDefault="00A90C6D" w:rsidP="00A90C6D">
      <w:pPr>
        <w:spacing w:line="240" w:lineRule="auto"/>
        <w:ind w:left="360"/>
      </w:pPr>
      <w:r>
        <w:t xml:space="preserve"> </w:t>
      </w:r>
    </w:p>
    <w:p w:rsidR="00A90C6D" w:rsidRPr="00661EDD" w:rsidRDefault="00A90C6D" w:rsidP="00A90C6D">
      <w:pPr>
        <w:spacing w:after="120" w:line="240" w:lineRule="auto"/>
        <w:rPr>
          <w:b/>
        </w:rPr>
      </w:pPr>
      <w:r>
        <w:rPr>
          <w:b/>
        </w:rPr>
        <w:t>Was gilt bei BF17</w:t>
      </w:r>
      <w:r w:rsidRPr="001D1DD2">
        <w:rPr>
          <w:b/>
        </w:rPr>
        <w:t>?</w:t>
      </w:r>
    </w:p>
    <w:p w:rsidR="00A90C6D" w:rsidRDefault="00A90C6D" w:rsidP="00A90C6D">
      <w:pPr>
        <w:numPr>
          <w:ilvl w:val="0"/>
          <w:numId w:val="2"/>
        </w:numPr>
        <w:spacing w:line="240" w:lineRule="auto"/>
        <w:ind w:right="851"/>
      </w:pPr>
      <w:r>
        <w:t>Wenn Sie das begleitete Fahren ab 17 als Ersterteilung beantragen, wird Ihr EU-Kartenführerschein automatisch über den Direktversand bestellt.</w:t>
      </w:r>
    </w:p>
    <w:p w:rsidR="00A90C6D" w:rsidRDefault="00A90C6D" w:rsidP="00A90C6D">
      <w:pPr>
        <w:numPr>
          <w:ilvl w:val="0"/>
          <w:numId w:val="2"/>
        </w:numPr>
        <w:spacing w:line="240" w:lineRule="auto"/>
        <w:ind w:right="851"/>
      </w:pPr>
      <w:r>
        <w:t xml:space="preserve">Im Regelfall geht der Führerschein spätestens eine Woche nach Ihrem 18. Geburtstag bei Ihnen zu Hause ein. Ein genaues Datum können wir Ihnen jedoch nicht nennen oder garantieren. </w:t>
      </w:r>
    </w:p>
    <w:p w:rsidR="00A90C6D" w:rsidRDefault="00A90C6D" w:rsidP="00A90C6D">
      <w:pPr>
        <w:numPr>
          <w:ilvl w:val="0"/>
          <w:numId w:val="2"/>
        </w:numPr>
        <w:spacing w:line="240" w:lineRule="auto"/>
        <w:ind w:right="851"/>
      </w:pPr>
      <w:r>
        <w:t>Auch ohne EU-Kartenführerschein sind Sie nach Ihrem 18. Geburtstag mobil. Ihre Prüfbescheinigung gilt ab Ihrem 18. Geburtstag im Inland dann auch ohne Begleitperson für die Dauer von 3 Monate als Nachweis der Fahrberechtigung.</w:t>
      </w:r>
    </w:p>
    <w:p w:rsidR="00A90C6D" w:rsidRDefault="00A90C6D" w:rsidP="00A90C6D">
      <w:pPr>
        <w:spacing w:line="240" w:lineRule="auto"/>
      </w:pPr>
    </w:p>
    <w:p w:rsidR="00A90C6D" w:rsidRPr="00661EDD" w:rsidRDefault="00A90C6D" w:rsidP="00A90C6D">
      <w:pPr>
        <w:spacing w:after="120" w:line="240" w:lineRule="auto"/>
        <w:rPr>
          <w:b/>
        </w:rPr>
      </w:pPr>
      <w:r w:rsidRPr="00661EDD">
        <w:rPr>
          <w:b/>
        </w:rPr>
        <w:t>Was kostet der Direktversand?</w:t>
      </w:r>
    </w:p>
    <w:p w:rsidR="00A90C6D" w:rsidRDefault="00A90C6D" w:rsidP="00A90C6D">
      <w:pPr>
        <w:numPr>
          <w:ilvl w:val="0"/>
          <w:numId w:val="3"/>
        </w:numPr>
        <w:spacing w:line="240" w:lineRule="auto"/>
        <w:ind w:right="851"/>
      </w:pPr>
      <w:r>
        <w:t xml:space="preserve">Die Gebühr für den Direktversand beträgt 4,30 € und wird zusammen mit den Antragsgebühren berechnet. </w:t>
      </w:r>
    </w:p>
    <w:p w:rsidR="00A90C6D" w:rsidRDefault="00A90C6D" w:rsidP="00A90C6D">
      <w:pPr>
        <w:spacing w:line="240" w:lineRule="auto"/>
      </w:pPr>
    </w:p>
    <w:p w:rsidR="00A90C6D" w:rsidRDefault="00A90C6D" w:rsidP="00A90C6D">
      <w:pPr>
        <w:spacing w:line="240" w:lineRule="auto"/>
      </w:pPr>
    </w:p>
    <w:p w:rsidR="00A90C6D" w:rsidRDefault="00A90C6D" w:rsidP="00A90C6D">
      <w:pPr>
        <w:spacing w:line="240" w:lineRule="auto"/>
      </w:pPr>
    </w:p>
    <w:p w:rsidR="00A90C6D" w:rsidRDefault="00A90C6D" w:rsidP="00A90C6D">
      <w:pPr>
        <w:spacing w:line="240" w:lineRule="auto"/>
      </w:pPr>
      <w:r>
        <w:t>________________________</w:t>
      </w:r>
      <w:r>
        <w:tab/>
      </w:r>
      <w:r>
        <w:tab/>
      </w:r>
      <w:r>
        <w:tab/>
      </w:r>
      <w:r>
        <w:tab/>
        <w:t xml:space="preserve">   </w:t>
      </w:r>
      <w:r w:rsidR="00282FCD">
        <w:tab/>
      </w:r>
      <w:bookmarkStart w:id="0" w:name="_GoBack"/>
      <w:bookmarkEnd w:id="0"/>
      <w:r>
        <w:t>________________________</w:t>
      </w:r>
    </w:p>
    <w:p w:rsidR="00A90C6D" w:rsidRPr="00C31110" w:rsidRDefault="00A90C6D" w:rsidP="00A90C6D">
      <w:pPr>
        <w:spacing w:line="240" w:lineRule="auto"/>
        <w:rPr>
          <w:sz w:val="16"/>
        </w:rPr>
      </w:pPr>
      <w:r w:rsidRPr="00C31110">
        <w:rPr>
          <w:sz w:val="16"/>
        </w:rPr>
        <w:t>Ort, Datum</w:t>
      </w:r>
      <w:r w:rsidRPr="00C31110">
        <w:rPr>
          <w:sz w:val="16"/>
        </w:rPr>
        <w:tab/>
      </w:r>
      <w:r w:rsidRPr="00C31110">
        <w:rPr>
          <w:sz w:val="16"/>
        </w:rPr>
        <w:tab/>
      </w:r>
      <w:r w:rsidRPr="00C31110">
        <w:rPr>
          <w:sz w:val="16"/>
        </w:rPr>
        <w:tab/>
      </w:r>
      <w:r w:rsidRPr="00C31110">
        <w:rPr>
          <w:sz w:val="16"/>
        </w:rPr>
        <w:tab/>
      </w:r>
      <w:r w:rsidR="00282FCD">
        <w:rPr>
          <w:sz w:val="16"/>
        </w:rPr>
        <w:tab/>
      </w:r>
      <w:r w:rsidR="00282FCD">
        <w:rPr>
          <w:sz w:val="16"/>
        </w:rPr>
        <w:tab/>
      </w:r>
      <w:r w:rsidR="00282FCD">
        <w:rPr>
          <w:sz w:val="16"/>
        </w:rPr>
        <w:tab/>
      </w:r>
      <w:r w:rsidRPr="00C31110">
        <w:rPr>
          <w:sz w:val="16"/>
        </w:rPr>
        <w:t>Unterschrift</w:t>
      </w:r>
    </w:p>
    <w:sectPr w:rsidR="00A90C6D" w:rsidRPr="00C31110" w:rsidSect="006500B0">
      <w:headerReference w:type="default" r:id="rId8"/>
      <w:footerReference w:type="default" r:id="rId9"/>
      <w:headerReference w:type="first" r:id="rId10"/>
      <w:footerReference w:type="first" r:id="rId11"/>
      <w:pgSz w:w="11906" w:h="16838" w:code="9"/>
      <w:pgMar w:top="1701" w:right="454" w:bottom="1418" w:left="1134" w:header="56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C6D" w:rsidRDefault="00A90C6D">
      <w:pPr>
        <w:spacing w:line="240" w:lineRule="auto"/>
      </w:pPr>
      <w:r>
        <w:separator/>
      </w:r>
    </w:p>
  </w:endnote>
  <w:endnote w:type="continuationSeparator" w:id="0">
    <w:p w:rsidR="00A90C6D" w:rsidRDefault="00A90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0BB" w:rsidRPr="00C65504" w:rsidRDefault="00C65504" w:rsidP="00CE1BBE">
    <w:pPr>
      <w:pStyle w:val="Fuzeile"/>
      <w:tabs>
        <w:tab w:val="clear" w:pos="4536"/>
        <w:tab w:val="clear" w:pos="9072"/>
        <w:tab w:val="center" w:pos="5159"/>
        <w:tab w:val="left" w:pos="8789"/>
      </w:tabs>
      <w:ind w:right="-454"/>
      <w:jc w:val="right"/>
      <w:rPr>
        <w:rFonts w:ascii="Calibri Light" w:hAnsi="Calibri Light" w:cs="Calibri Light"/>
        <w:sz w:val="16"/>
        <w:szCs w:val="16"/>
      </w:rPr>
    </w:pPr>
    <w:r>
      <w:tab/>
    </w:r>
    <w:r>
      <w:tab/>
    </w:r>
    <w:r w:rsidRPr="00C65504">
      <w:rPr>
        <w:rFonts w:ascii="Calibri Light" w:hAnsi="Calibri Light" w:cs="Calibri Light"/>
        <w:sz w:val="16"/>
        <w:szCs w:val="16"/>
      </w:rPr>
      <w:t xml:space="preserve">Seite </w:t>
    </w:r>
    <w:r w:rsidRPr="00C65504">
      <w:rPr>
        <w:rFonts w:ascii="Calibri Light" w:hAnsi="Calibri Light" w:cs="Calibri Light"/>
        <w:sz w:val="16"/>
        <w:szCs w:val="16"/>
      </w:rPr>
      <w:fldChar w:fldCharType="begin"/>
    </w:r>
    <w:r w:rsidRPr="00C65504">
      <w:rPr>
        <w:rFonts w:ascii="Calibri Light" w:hAnsi="Calibri Light" w:cs="Calibri Light"/>
        <w:sz w:val="16"/>
        <w:szCs w:val="16"/>
      </w:rPr>
      <w:instrText xml:space="preserve"> PAGE  \* Arabic  \* MERGEFORMAT </w:instrText>
    </w:r>
    <w:r w:rsidRPr="00C65504">
      <w:rPr>
        <w:rFonts w:ascii="Calibri Light" w:hAnsi="Calibri Light" w:cs="Calibri Light"/>
        <w:sz w:val="16"/>
        <w:szCs w:val="16"/>
      </w:rPr>
      <w:fldChar w:fldCharType="separate"/>
    </w:r>
    <w:r w:rsidRPr="00C65504">
      <w:rPr>
        <w:rFonts w:ascii="Calibri Light" w:hAnsi="Calibri Light" w:cs="Calibri Light"/>
        <w:noProof/>
        <w:sz w:val="16"/>
        <w:szCs w:val="16"/>
      </w:rPr>
      <w:t>1</w:t>
    </w:r>
    <w:r w:rsidRPr="00C65504">
      <w:rPr>
        <w:rFonts w:ascii="Calibri Light" w:hAnsi="Calibri Light" w:cs="Calibri Light"/>
        <w:sz w:val="16"/>
        <w:szCs w:val="16"/>
      </w:rPr>
      <w:fldChar w:fldCharType="end"/>
    </w:r>
    <w:r w:rsidR="006D60BB" w:rsidRPr="00C65504">
      <w:rPr>
        <w:rFonts w:ascii="Calibri Light" w:hAnsi="Calibri Light" w:cs="Calibri Ligh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2E" w:rsidRPr="004339CD" w:rsidRDefault="00B171B3" w:rsidP="004339CD">
    <w:pPr>
      <w:pStyle w:val="Normal5"/>
      <w:rPr>
        <w:sz w:val="2"/>
        <w:szCs w:val="2"/>
      </w:rPr>
    </w:pPr>
    <w:r>
      <w:rPr>
        <w:noProof/>
      </w:rPr>
      <mc:AlternateContent>
        <mc:Choice Requires="wps">
          <w:drawing>
            <wp:anchor distT="45720" distB="45720" distL="114300" distR="114300" simplePos="0" relativeHeight="251666432" behindDoc="1" locked="0" layoutInCell="1" allowOverlap="1" wp14:anchorId="2177D15B" wp14:editId="7B17B8FF">
              <wp:simplePos x="0" y="0"/>
              <wp:positionH relativeFrom="page">
                <wp:posOffset>3499485</wp:posOffset>
              </wp:positionH>
              <wp:positionV relativeFrom="page">
                <wp:posOffset>9930130</wp:posOffset>
              </wp:positionV>
              <wp:extent cx="1537200" cy="5544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200" cy="554400"/>
                      </a:xfrm>
                      <a:prstGeom prst="rect">
                        <a:avLst/>
                      </a:prstGeom>
                      <a:noFill/>
                      <a:ln w="9525">
                        <a:noFill/>
                        <a:miter lim="800000"/>
                        <a:headEnd/>
                        <a:tailEnd/>
                      </a:ln>
                    </wps:spPr>
                    <wps:txbx>
                      <w:txbxContent>
                        <w:p w:rsidR="00B171B3" w:rsidRPr="00713595" w:rsidRDefault="00B171B3" w:rsidP="00B171B3">
                          <w:pPr>
                            <w:spacing w:line="220" w:lineRule="exact"/>
                            <w:rPr>
                              <w:rFonts w:ascii="Calibri Light" w:hAnsi="Calibri Light" w:cs="Calibri Light"/>
                              <w:sz w:val="14"/>
                            </w:rPr>
                          </w:pPr>
                          <w:r w:rsidRPr="00713595">
                            <w:rPr>
                              <w:rFonts w:ascii="Calibri Light" w:hAnsi="Calibri Light" w:cs="Calibri Light"/>
                              <w:sz w:val="14"/>
                            </w:rPr>
                            <w:t>Bankverbindung:</w:t>
                          </w:r>
                        </w:p>
                        <w:p w:rsidR="00BA6CEE" w:rsidRDefault="00B171B3" w:rsidP="00B171B3">
                          <w:pPr>
                            <w:spacing w:line="220" w:lineRule="exact"/>
                            <w:rPr>
                              <w:rFonts w:ascii="Calibri Light" w:hAnsi="Calibri Light" w:cs="Calibri Light"/>
                              <w:sz w:val="14"/>
                            </w:rPr>
                          </w:pPr>
                          <w:r w:rsidRPr="00713595">
                            <w:rPr>
                              <w:rFonts w:ascii="Calibri Light" w:hAnsi="Calibri Light" w:cs="Calibri Light"/>
                              <w:sz w:val="14"/>
                            </w:rPr>
                            <w:t xml:space="preserve">IBAN: </w:t>
                          </w:r>
                          <w:r w:rsidR="00BA6CEE">
                            <w:rPr>
                              <w:rFonts w:ascii="Calibri Light" w:hAnsi="Calibri Light" w:cs="Calibri Light"/>
                              <w:sz w:val="14"/>
                            </w:rPr>
                            <w:fldChar w:fldCharType="begin"/>
                          </w:r>
                          <w:r w:rsidR="00BA6CEE">
                            <w:rPr>
                              <w:rFonts w:ascii="Calibri Light" w:hAnsi="Calibri Light" w:cs="Calibri Light"/>
                              <w:sz w:val="14"/>
                            </w:rPr>
                            <w:instrText xml:space="preserve"> DOCPROPERTY  IBAN  \* MERGEFORMAT </w:instrText>
                          </w:r>
                          <w:r w:rsidR="00BA6CEE">
                            <w:rPr>
                              <w:rFonts w:ascii="Calibri Light" w:hAnsi="Calibri Light" w:cs="Calibri Light"/>
                              <w:sz w:val="14"/>
                            </w:rPr>
                            <w:fldChar w:fldCharType="separate"/>
                          </w:r>
                          <w:r w:rsidR="00A90C6D">
                            <w:rPr>
                              <w:rFonts w:ascii="Calibri Light" w:hAnsi="Calibri Light" w:cs="Calibri Light"/>
                              <w:sz w:val="14"/>
                            </w:rPr>
                            <w:t>DE87 6505 0110 0048 0003 23</w:t>
                          </w:r>
                          <w:r w:rsidR="00BA6CEE">
                            <w:rPr>
                              <w:rFonts w:ascii="Calibri Light" w:hAnsi="Calibri Light" w:cs="Calibri Light"/>
                              <w:sz w:val="14"/>
                            </w:rPr>
                            <w:fldChar w:fldCharType="end"/>
                          </w:r>
                        </w:p>
                        <w:p w:rsidR="00B171B3" w:rsidRPr="00713595" w:rsidRDefault="00B171B3" w:rsidP="00B171B3">
                          <w:pPr>
                            <w:spacing w:line="220" w:lineRule="exact"/>
                            <w:rPr>
                              <w:rFonts w:ascii="Calibri Light" w:hAnsi="Calibri Light" w:cs="Calibri Light"/>
                              <w:sz w:val="14"/>
                            </w:rPr>
                          </w:pPr>
                          <w:r w:rsidRPr="00713595">
                            <w:rPr>
                              <w:rFonts w:ascii="Calibri Light" w:hAnsi="Calibri Light" w:cs="Calibri Light"/>
                              <w:sz w:val="14"/>
                            </w:rPr>
                            <w:t>BIC: SOLADES1RVB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7D15B" id="_x0000_t202" coordsize="21600,21600" o:spt="202" path="m,l,21600r21600,l21600,xe">
              <v:stroke joinstyle="miter"/>
              <v:path gradientshapeok="t" o:connecttype="rect"/>
            </v:shapetype>
            <v:shape id="Textfeld 2" o:spid="_x0000_s1026" type="#_x0000_t202" style="position:absolute;margin-left:275.55pt;margin-top:781.9pt;width:121.05pt;height:43.6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" filled="f" stroked="f">
              <v:textbox>
                <w:txbxContent>
                  <w:p w:rsidR="00B171B3" w:rsidRPr="00713595" w:rsidRDefault="00B171B3" w:rsidP="00B171B3">
                    <w:pPr>
                      <w:spacing w:line="220" w:lineRule="exact"/>
                      <w:rPr>
                        <w:rFonts w:ascii="Calibri Light" w:hAnsi="Calibri Light" w:cs="Calibri Light"/>
                        <w:sz w:val="14"/>
                      </w:rPr>
                    </w:pPr>
                    <w:r w:rsidRPr="00713595">
                      <w:rPr>
                        <w:rFonts w:ascii="Calibri Light" w:hAnsi="Calibri Light" w:cs="Calibri Light"/>
                        <w:sz w:val="14"/>
                      </w:rPr>
                      <w:t>Bankverbindung:</w:t>
                    </w:r>
                  </w:p>
                  <w:p w:rsidR="00BA6CEE" w:rsidRDefault="00B171B3" w:rsidP="00B171B3">
                    <w:pPr>
                      <w:spacing w:line="220" w:lineRule="exact"/>
                      <w:rPr>
                        <w:rFonts w:ascii="Calibri Light" w:hAnsi="Calibri Light" w:cs="Calibri Light"/>
                        <w:sz w:val="14"/>
                      </w:rPr>
                    </w:pPr>
                    <w:r w:rsidRPr="00713595">
                      <w:rPr>
                        <w:rFonts w:ascii="Calibri Light" w:hAnsi="Calibri Light" w:cs="Calibri Light"/>
                        <w:sz w:val="14"/>
                      </w:rPr>
                      <w:t xml:space="preserve">IBAN: </w:t>
                    </w:r>
                    <w:r w:rsidR="00BA6CEE">
                      <w:rPr>
                        <w:rFonts w:ascii="Calibri Light" w:hAnsi="Calibri Light" w:cs="Calibri Light"/>
                        <w:sz w:val="14"/>
                      </w:rPr>
                      <w:fldChar w:fldCharType="begin"/>
                    </w:r>
                    <w:r w:rsidR="00BA6CEE">
                      <w:rPr>
                        <w:rFonts w:ascii="Calibri Light" w:hAnsi="Calibri Light" w:cs="Calibri Light"/>
                        <w:sz w:val="14"/>
                      </w:rPr>
                      <w:instrText xml:space="preserve"> DOCPROPERTY  IBAN  \* MERGEFORMAT </w:instrText>
                    </w:r>
                    <w:r w:rsidR="00BA6CEE">
                      <w:rPr>
                        <w:rFonts w:ascii="Calibri Light" w:hAnsi="Calibri Light" w:cs="Calibri Light"/>
                        <w:sz w:val="14"/>
                      </w:rPr>
                      <w:fldChar w:fldCharType="separate"/>
                    </w:r>
                    <w:r w:rsidR="00A90C6D">
                      <w:rPr>
                        <w:rFonts w:ascii="Calibri Light" w:hAnsi="Calibri Light" w:cs="Calibri Light"/>
                        <w:sz w:val="14"/>
                      </w:rPr>
                      <w:t>DE87 6505 0110 0048 0003 23</w:t>
                    </w:r>
                    <w:r w:rsidR="00BA6CEE">
                      <w:rPr>
                        <w:rFonts w:ascii="Calibri Light" w:hAnsi="Calibri Light" w:cs="Calibri Light"/>
                        <w:sz w:val="14"/>
                      </w:rPr>
                      <w:fldChar w:fldCharType="end"/>
                    </w:r>
                  </w:p>
                  <w:p w:rsidR="00B171B3" w:rsidRPr="00713595" w:rsidRDefault="00B171B3" w:rsidP="00B171B3">
                    <w:pPr>
                      <w:spacing w:line="220" w:lineRule="exact"/>
                      <w:rPr>
                        <w:rFonts w:ascii="Calibri Light" w:hAnsi="Calibri Light" w:cs="Calibri Light"/>
                        <w:sz w:val="14"/>
                      </w:rPr>
                    </w:pPr>
                    <w:r w:rsidRPr="00713595">
                      <w:rPr>
                        <w:rFonts w:ascii="Calibri Light" w:hAnsi="Calibri Light" w:cs="Calibri Light"/>
                        <w:sz w:val="14"/>
                      </w:rPr>
                      <w:t>BIC: SOLADES1RVB</w:t>
                    </w:r>
                  </w:p>
                </w:txbxContent>
              </v:textbox>
              <w10:wrap anchorx="page" anchory="page"/>
            </v:shape>
          </w:pict>
        </mc:Fallback>
      </mc:AlternateContent>
    </w:r>
    <w:r w:rsidR="00002FE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C6D" w:rsidRDefault="00A90C6D">
      <w:pPr>
        <w:spacing w:line="240" w:lineRule="auto"/>
      </w:pPr>
      <w:r>
        <w:separator/>
      </w:r>
    </w:p>
  </w:footnote>
  <w:footnote w:type="continuationSeparator" w:id="0">
    <w:p w:rsidR="00A90C6D" w:rsidRDefault="00A90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0BB" w:rsidRDefault="006D60BB">
    <w:pPr>
      <w:pStyle w:val="Kopfzeile"/>
    </w:pPr>
    <w:r>
      <w:rPr>
        <w:noProof/>
      </w:rPr>
      <w:drawing>
        <wp:anchor distT="0" distB="0" distL="114300" distR="114300" simplePos="0" relativeHeight="251659264" behindDoc="1" locked="0" layoutInCell="1" allowOverlap="1" wp14:anchorId="6B919392" wp14:editId="4AD72FAA">
          <wp:simplePos x="0" y="0"/>
          <wp:positionH relativeFrom="page">
            <wp:align>left</wp:align>
          </wp:positionH>
          <wp:positionV relativeFrom="page">
            <wp:align>top</wp:align>
          </wp:positionV>
          <wp:extent cx="7560000" cy="10692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95" w:rsidRDefault="00713595">
    <w:pPr>
      <w:pStyle w:val="Kopfzeile"/>
    </w:pPr>
    <w:r>
      <w:rPr>
        <w:noProof/>
      </w:rPr>
      <w:drawing>
        <wp:anchor distT="0" distB="0" distL="114300" distR="114300" simplePos="0" relativeHeight="251665407" behindDoc="1" locked="1" layoutInCell="1" allowOverlap="1" wp14:anchorId="6E6CCF55" wp14:editId="45FB048B">
          <wp:simplePos x="0" y="0"/>
          <wp:positionH relativeFrom="page">
            <wp:posOffset>0</wp:posOffset>
          </wp:positionH>
          <wp:positionV relativeFrom="page">
            <wp:posOffset>0</wp:posOffset>
          </wp:positionV>
          <wp:extent cx="7560000" cy="10692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3592"/>
    <w:multiLevelType w:val="hybridMultilevel"/>
    <w:tmpl w:val="C02AABF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AD62D88"/>
    <w:multiLevelType w:val="hybridMultilevel"/>
    <w:tmpl w:val="ED9C366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DB25E6E"/>
    <w:multiLevelType w:val="hybridMultilevel"/>
    <w:tmpl w:val="C9B0F52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peicherModus" w:val="User"/>
  </w:docVars>
  <w:rsids>
    <w:rsidRoot w:val="00A90C6D"/>
    <w:rsid w:val="00000B2B"/>
    <w:rsid w:val="00002FE9"/>
    <w:rsid w:val="00010E6E"/>
    <w:rsid w:val="00057DBB"/>
    <w:rsid w:val="000A5651"/>
    <w:rsid w:val="000C4CAB"/>
    <w:rsid w:val="0013321E"/>
    <w:rsid w:val="00134111"/>
    <w:rsid w:val="00174286"/>
    <w:rsid w:val="001D1321"/>
    <w:rsid w:val="002341EC"/>
    <w:rsid w:val="00260699"/>
    <w:rsid w:val="00266444"/>
    <w:rsid w:val="00282FCD"/>
    <w:rsid w:val="0028467E"/>
    <w:rsid w:val="00327438"/>
    <w:rsid w:val="00342617"/>
    <w:rsid w:val="00360005"/>
    <w:rsid w:val="003671A8"/>
    <w:rsid w:val="00376EE5"/>
    <w:rsid w:val="003930A5"/>
    <w:rsid w:val="003A4BEA"/>
    <w:rsid w:val="003F3F4E"/>
    <w:rsid w:val="003F45D7"/>
    <w:rsid w:val="004135F9"/>
    <w:rsid w:val="0042689F"/>
    <w:rsid w:val="00440753"/>
    <w:rsid w:val="004D70ED"/>
    <w:rsid w:val="004E2032"/>
    <w:rsid w:val="005622CF"/>
    <w:rsid w:val="005B1438"/>
    <w:rsid w:val="005F6A90"/>
    <w:rsid w:val="006346D1"/>
    <w:rsid w:val="006500B0"/>
    <w:rsid w:val="006517C4"/>
    <w:rsid w:val="00666C3C"/>
    <w:rsid w:val="00671C29"/>
    <w:rsid w:val="006A223A"/>
    <w:rsid w:val="006D60BB"/>
    <w:rsid w:val="00713595"/>
    <w:rsid w:val="0078049A"/>
    <w:rsid w:val="007E0817"/>
    <w:rsid w:val="00804A60"/>
    <w:rsid w:val="008B59B3"/>
    <w:rsid w:val="008C5A2E"/>
    <w:rsid w:val="008C7936"/>
    <w:rsid w:val="009059CC"/>
    <w:rsid w:val="00927C69"/>
    <w:rsid w:val="009512B0"/>
    <w:rsid w:val="009B0DC8"/>
    <w:rsid w:val="009F11D6"/>
    <w:rsid w:val="009F3121"/>
    <w:rsid w:val="00A356F2"/>
    <w:rsid w:val="00A90C6D"/>
    <w:rsid w:val="00AA636B"/>
    <w:rsid w:val="00AB20EB"/>
    <w:rsid w:val="00AC1FCC"/>
    <w:rsid w:val="00AE4BF3"/>
    <w:rsid w:val="00B171B3"/>
    <w:rsid w:val="00B62C23"/>
    <w:rsid w:val="00B76F95"/>
    <w:rsid w:val="00BA3C64"/>
    <w:rsid w:val="00BA6CEE"/>
    <w:rsid w:val="00C02F84"/>
    <w:rsid w:val="00C57007"/>
    <w:rsid w:val="00C65504"/>
    <w:rsid w:val="00C80ECD"/>
    <w:rsid w:val="00CE1BBE"/>
    <w:rsid w:val="00D02FD7"/>
    <w:rsid w:val="00D25E9C"/>
    <w:rsid w:val="00D91502"/>
    <w:rsid w:val="00D91600"/>
    <w:rsid w:val="00DC7807"/>
    <w:rsid w:val="00DD0666"/>
    <w:rsid w:val="00E2021C"/>
    <w:rsid w:val="00E3597C"/>
    <w:rsid w:val="00E43B23"/>
    <w:rsid w:val="00E62832"/>
    <w:rsid w:val="00E83304"/>
    <w:rsid w:val="00EA0F57"/>
    <w:rsid w:val="00EE1E06"/>
    <w:rsid w:val="00EE23C6"/>
    <w:rsid w:val="00EF0A3D"/>
    <w:rsid w:val="00F113CD"/>
    <w:rsid w:val="00F17C1C"/>
    <w:rsid w:val="00F50F64"/>
    <w:rsid w:val="00F54793"/>
    <w:rsid w:val="00F64B83"/>
    <w:rsid w:val="00FE4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FEDF36"/>
  <w14:defaultImageDpi w14:val="330"/>
  <w15:docId w15:val="{49249D4D-5C7A-474B-B8C8-8738FC8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3"/>
        <w:szCs w:val="1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6E2E"/>
    <w:pPr>
      <w:spacing w:line="360" w:lineRule="auto"/>
      <w:jc w:val="both"/>
    </w:pPr>
  </w:style>
  <w:style w:type="paragraph" w:styleId="berschrift1">
    <w:name w:val="heading 1"/>
    <w:basedOn w:val="Standard"/>
    <w:next w:val="Standard"/>
    <w:link w:val="berschrift1Zchn"/>
    <w:uiPriority w:val="9"/>
    <w:qFormat/>
    <w:rsid w:val="00A26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1746"/>
    <w:pPr>
      <w:tabs>
        <w:tab w:val="center" w:pos="4536"/>
        <w:tab w:val="right" w:pos="9072"/>
      </w:tabs>
    </w:pPr>
  </w:style>
  <w:style w:type="paragraph" w:styleId="Fuzeile">
    <w:name w:val="footer"/>
    <w:basedOn w:val="Standard"/>
    <w:link w:val="FuzeileZchn"/>
    <w:uiPriority w:val="99"/>
    <w:rsid w:val="00D02A73"/>
    <w:pPr>
      <w:tabs>
        <w:tab w:val="center" w:pos="4536"/>
        <w:tab w:val="right" w:pos="9072"/>
      </w:tabs>
    </w:pPr>
  </w:style>
  <w:style w:type="character" w:styleId="Seitenzahl">
    <w:name w:val="page number"/>
    <w:basedOn w:val="Absatz-Standardschriftart"/>
    <w:uiPriority w:val="99"/>
    <w:rsid w:val="00D02A73"/>
  </w:style>
  <w:style w:type="paragraph" w:styleId="KeinLeerraum">
    <w:name w:val="No Spacing"/>
    <w:uiPriority w:val="1"/>
    <w:qFormat/>
    <w:rsid w:val="00A26E2E"/>
    <w:rPr>
      <w:rFonts w:ascii="Arial" w:hAnsi="Arial"/>
      <w:szCs w:val="24"/>
    </w:rPr>
  </w:style>
  <w:style w:type="character" w:customStyle="1" w:styleId="berschrift1Zchn">
    <w:name w:val="Überschrift 1 Zchn"/>
    <w:basedOn w:val="Absatz-Standardschriftart"/>
    <w:link w:val="berschrift1"/>
    <w:uiPriority w:val="9"/>
    <w:rsid w:val="00A26E2E"/>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A26E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6E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26E2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26E2E"/>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A26E2E"/>
    <w:rPr>
      <w:i/>
      <w:iCs/>
      <w:color w:val="808080" w:themeColor="text1" w:themeTint="7F"/>
    </w:rPr>
  </w:style>
  <w:style w:type="character" w:styleId="Hervorhebung">
    <w:name w:val="Emphasis"/>
    <w:basedOn w:val="Absatz-Standardschriftart"/>
    <w:uiPriority w:val="20"/>
    <w:qFormat/>
    <w:rsid w:val="00A26E2E"/>
    <w:rPr>
      <w:i/>
      <w:iCs/>
    </w:rPr>
  </w:style>
  <w:style w:type="character" w:styleId="IntensiveHervorhebung">
    <w:name w:val="Intense Emphasis"/>
    <w:basedOn w:val="Absatz-Standardschriftart"/>
    <w:uiPriority w:val="21"/>
    <w:qFormat/>
    <w:rsid w:val="00A26E2E"/>
    <w:rPr>
      <w:b/>
      <w:bCs/>
      <w:i/>
      <w:iCs/>
      <w:color w:val="4F81BD" w:themeColor="accent1"/>
    </w:rPr>
  </w:style>
  <w:style w:type="character" w:styleId="Fett">
    <w:name w:val="Strong"/>
    <w:basedOn w:val="Absatz-Standardschriftart"/>
    <w:uiPriority w:val="22"/>
    <w:qFormat/>
    <w:rsid w:val="00A26E2E"/>
    <w:rPr>
      <w:b/>
      <w:bCs/>
    </w:rPr>
  </w:style>
  <w:style w:type="paragraph" w:styleId="Listenabsatz">
    <w:name w:val="List Paragraph"/>
    <w:basedOn w:val="Standard"/>
    <w:uiPriority w:val="34"/>
    <w:qFormat/>
    <w:rsid w:val="00A26E2E"/>
    <w:pPr>
      <w:ind w:left="720"/>
      <w:contextualSpacing/>
    </w:pPr>
  </w:style>
  <w:style w:type="character" w:customStyle="1" w:styleId="KopfzeileZchn">
    <w:name w:val="Kopfzeile Zchn"/>
    <w:basedOn w:val="Absatz-Standardschriftart"/>
    <w:link w:val="Kopfzeile"/>
    <w:uiPriority w:val="99"/>
    <w:locked/>
    <w:rsid w:val="00D871EA"/>
    <w:rPr>
      <w:rFonts w:ascii="Arial" w:hAnsi="Arial"/>
      <w:sz w:val="22"/>
      <w:szCs w:val="24"/>
    </w:rPr>
  </w:style>
  <w:style w:type="character" w:customStyle="1" w:styleId="FuzeileZchn">
    <w:name w:val="Fußzeile Zchn"/>
    <w:basedOn w:val="Absatz-Standardschriftart"/>
    <w:link w:val="Fuzeile"/>
    <w:uiPriority w:val="99"/>
    <w:rsid w:val="00D13C6E"/>
    <w:rPr>
      <w:rFonts w:ascii="Arial" w:hAnsi="Arial"/>
      <w:sz w:val="22"/>
      <w:szCs w:val="24"/>
    </w:rPr>
  </w:style>
  <w:style w:type="paragraph" w:styleId="Sprechblasentext">
    <w:name w:val="Balloon Text"/>
    <w:basedOn w:val="Standard"/>
    <w:link w:val="SprechblasentextZchn"/>
    <w:uiPriority w:val="99"/>
    <w:semiHidden/>
    <w:unhideWhenUsed/>
    <w:rsid w:val="00D13C6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C6E"/>
    <w:rPr>
      <w:rFonts w:ascii="Tahoma" w:hAnsi="Tahoma" w:cs="Tahoma"/>
      <w:sz w:val="16"/>
      <w:szCs w:val="16"/>
    </w:rPr>
  </w:style>
  <w:style w:type="paragraph" w:customStyle="1" w:styleId="NoSpacing0">
    <w:name w:val="No Spacing_0"/>
    <w:uiPriority w:val="1"/>
    <w:qFormat/>
    <w:rsid w:val="00A05817"/>
    <w:rPr>
      <w:rFonts w:ascii="Arial" w:hAnsi="Arial"/>
      <w:szCs w:val="24"/>
    </w:rPr>
  </w:style>
  <w:style w:type="table" w:styleId="Tabellenraster">
    <w:name w:val="Table Grid"/>
    <w:basedOn w:val="NormaleTabelle"/>
    <w:uiPriority w:val="39"/>
    <w:rsid w:val="00CC48F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3DF8"/>
    <w:pPr>
      <w:spacing w:line="360" w:lineRule="auto"/>
    </w:pPr>
    <w:rPr>
      <w:rFonts w:ascii="Arial" w:hAnsi="Arial"/>
      <w:szCs w:val="24"/>
    </w:rPr>
  </w:style>
  <w:style w:type="paragraph" w:customStyle="1" w:styleId="Normal1">
    <w:name w:val="Normal_1"/>
    <w:qFormat/>
    <w:rsid w:val="00A26E2E"/>
    <w:pPr>
      <w:spacing w:line="360" w:lineRule="auto"/>
    </w:pPr>
    <w:rPr>
      <w:rFonts w:ascii="Arial" w:hAnsi="Arial"/>
      <w:sz w:val="22"/>
      <w:szCs w:val="24"/>
    </w:rPr>
  </w:style>
  <w:style w:type="paragraph" w:customStyle="1" w:styleId="Normal10">
    <w:name w:val="Normal_1_0"/>
    <w:qFormat/>
    <w:rsid w:val="008662B9"/>
    <w:pPr>
      <w:spacing w:line="360" w:lineRule="auto"/>
    </w:pPr>
    <w:rPr>
      <w:rFonts w:ascii="Arial" w:hAnsi="Arial"/>
      <w:szCs w:val="24"/>
    </w:rPr>
  </w:style>
  <w:style w:type="paragraph" w:customStyle="1" w:styleId="Normal2">
    <w:name w:val="Normal_2"/>
    <w:qFormat/>
    <w:rsid w:val="00A26E2E"/>
    <w:pPr>
      <w:spacing w:line="360" w:lineRule="auto"/>
    </w:pPr>
    <w:rPr>
      <w:rFonts w:ascii="Arial" w:hAnsi="Arial"/>
      <w:sz w:val="22"/>
      <w:szCs w:val="24"/>
    </w:rPr>
  </w:style>
  <w:style w:type="paragraph" w:customStyle="1" w:styleId="Normal00">
    <w:name w:val="Normal_0_0"/>
    <w:qFormat/>
    <w:rPr>
      <w:rFonts w:eastAsia="Calibri"/>
      <w:lang w:eastAsia="en-US"/>
    </w:rPr>
  </w:style>
  <w:style w:type="paragraph" w:customStyle="1" w:styleId="Normal3">
    <w:name w:val="Normal_3"/>
    <w:qFormat/>
    <w:rsid w:val="00A26E2E"/>
    <w:pPr>
      <w:spacing w:line="360" w:lineRule="auto"/>
    </w:pPr>
    <w:rPr>
      <w:rFonts w:ascii="Arial" w:hAnsi="Arial"/>
      <w:sz w:val="22"/>
      <w:szCs w:val="24"/>
    </w:rPr>
  </w:style>
  <w:style w:type="paragraph" w:customStyle="1" w:styleId="Normal4">
    <w:name w:val="Normal_4"/>
    <w:qFormat/>
    <w:rsid w:val="00A26E2E"/>
    <w:pPr>
      <w:spacing w:line="360" w:lineRule="auto"/>
    </w:pPr>
    <w:rPr>
      <w:rFonts w:ascii="Arial" w:hAnsi="Arial"/>
      <w:sz w:val="22"/>
      <w:szCs w:val="24"/>
    </w:rPr>
  </w:style>
  <w:style w:type="paragraph" w:customStyle="1" w:styleId="Normal5">
    <w:name w:val="Normal_5"/>
    <w:qFormat/>
    <w:rsid w:val="00A26E2E"/>
    <w:pPr>
      <w:spacing w:line="360" w:lineRule="auto"/>
    </w:pPr>
    <w:rPr>
      <w:rFonts w:ascii="Arial" w:hAnsi="Arial"/>
      <w:sz w:val="22"/>
      <w:szCs w:val="24"/>
    </w:rPr>
  </w:style>
  <w:style w:type="table" w:customStyle="1" w:styleId="TableGrid0">
    <w:name w:val="Table Grid_0"/>
    <w:basedOn w:val="NormaleTabelle"/>
    <w:uiPriority w:val="59"/>
    <w:rsid w:val="00EE5E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Adresse">
    <w:name w:val="LR Adresse"/>
    <w:basedOn w:val="Normal10"/>
    <w:qFormat/>
    <w:rsid w:val="007E0817"/>
    <w:pPr>
      <w:spacing w:line="280" w:lineRule="exact"/>
      <w:ind w:right="851"/>
      <w:jc w:val="both"/>
    </w:pPr>
    <w:rPr>
      <w:rFonts w:ascii="Calibri" w:hAnsi="Calibri"/>
      <w:szCs w:val="23"/>
    </w:rPr>
  </w:style>
  <w:style w:type="paragraph" w:customStyle="1" w:styleId="LRAbsender">
    <w:name w:val="LR Absender"/>
    <w:basedOn w:val="Normal1"/>
    <w:qFormat/>
    <w:rsid w:val="007E0817"/>
    <w:pPr>
      <w:spacing w:line="220" w:lineRule="exact"/>
      <w:ind w:left="425"/>
    </w:pPr>
    <w:rPr>
      <w:rFonts w:ascii="Calibri" w:hAnsi="Calibri"/>
      <w:noProof/>
      <w:sz w:val="15"/>
      <w:szCs w:val="15"/>
    </w:rPr>
  </w:style>
  <w:style w:type="paragraph" w:customStyle="1" w:styleId="LRFlietext">
    <w:name w:val="LR Fließtext"/>
    <w:basedOn w:val="Standard"/>
    <w:qFormat/>
    <w:rsid w:val="0042689F"/>
    <w:pPr>
      <w:autoSpaceDE w:val="0"/>
      <w:autoSpaceDN w:val="0"/>
      <w:adjustRightInd w:val="0"/>
      <w:spacing w:line="280" w:lineRule="exact"/>
    </w:pPr>
    <w:rPr>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inword\vorlagen\!Leer%20mit%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2C7F-2A72-415C-9196-800E5D57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 mit Logo</Template>
  <TotalTime>0</TotalTime>
  <Pages>1</Pages>
  <Words>345</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Briefkopf mit Logo zur Verwendung mit Adlon</vt:lpstr>
    </vt:vector>
  </TitlesOfParts>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0001</dc:title>
  <dc:subject/>
  <dc:creator>Braun, Franziska</dc:creator>
  <cp:keywords/>
  <cp:lastModifiedBy>Braun, Franziska</cp:lastModifiedBy>
  <cp:revision>2</cp:revision>
  <cp:lastPrinted>2021-07-08T14:50:00Z</cp:lastPrinted>
  <dcterms:created xsi:type="dcterms:W3CDTF">2021-08-06T05:32:00Z</dcterms:created>
  <dcterms:modified xsi:type="dcterms:W3CDTF">2021-08-06T05:36:00Z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
  </property>
  <property fmtid="{D5CDD505-2E9C-101B-9397-08002B2CF9AE}" pid="3" name="AbsFeld2">
    <vt:lpwstr/>
  </property>
  <property fmtid="{D5CDD505-2E9C-101B-9397-08002B2CF9AE}" pid="4" name="OS_AutoÜbernahme">
    <vt:bool>false</vt:bool>
  </property>
  <property fmtid="{D5CDD505-2E9C-101B-9397-08002B2CF9AE}" pid="5" name="IBAN">
    <vt:lpwstr>DE87 6505 0110 0048 0003 23</vt:lpwstr>
  </property>
</Properties>
</file>